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B94B" w14:textId="7BF055CA" w:rsidR="00844801" w:rsidRDefault="00DF5934" w:rsidP="00DF5934">
      <w:r>
        <w:rPr>
          <w:noProof/>
        </w:rPr>
        <w:drawing>
          <wp:anchor distT="0" distB="0" distL="114300" distR="114300" simplePos="0" relativeHeight="251658240" behindDoc="0" locked="0" layoutInCell="1" allowOverlap="1" wp14:anchorId="6201EA83" wp14:editId="421A146F">
            <wp:simplePos x="0" y="0"/>
            <wp:positionH relativeFrom="column">
              <wp:posOffset>-495300</wp:posOffset>
            </wp:positionH>
            <wp:positionV relativeFrom="paragraph">
              <wp:posOffset>12065</wp:posOffset>
            </wp:positionV>
            <wp:extent cx="2940050" cy="2952750"/>
            <wp:effectExtent l="0" t="0" r="0" b="0"/>
            <wp:wrapSquare wrapText="bothSides"/>
            <wp:docPr id="1494041342" name="Picture 1" descr="A logo of a l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41342" name="Picture 1" descr="A logo of a l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F8823" w14:textId="77777777" w:rsidR="00DF5934" w:rsidRDefault="00DF5934" w:rsidP="00DF5934"/>
    <w:p w14:paraId="4C6F72CF" w14:textId="2930743E" w:rsidR="00DF5934" w:rsidRDefault="008F00F0" w:rsidP="00DF5934">
      <w:r>
        <w:rPr>
          <w:noProof/>
        </w:rPr>
        <w:drawing>
          <wp:inline distT="0" distB="0" distL="0" distR="0" wp14:anchorId="42E82FA3" wp14:editId="60786B23">
            <wp:extent cx="3155950" cy="1775222"/>
            <wp:effectExtent l="0" t="0" r="6350" b="0"/>
            <wp:docPr id="1399514016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14016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648" cy="1785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F5B25" w14:textId="60DBBA1C" w:rsidR="00DF5934" w:rsidRDefault="00DF5934" w:rsidP="00DF5934"/>
    <w:p w14:paraId="4CEBEF88" w14:textId="5D506DAC" w:rsidR="00DF5934" w:rsidRDefault="00DF5934" w:rsidP="00DF5934"/>
    <w:p w14:paraId="09887749" w14:textId="3716AEE7" w:rsidR="00844801" w:rsidRDefault="00844801"/>
    <w:p w14:paraId="77A00977" w14:textId="77777777" w:rsidR="00844801" w:rsidRDefault="00844801"/>
    <w:p w14:paraId="50A00413" w14:textId="77777777" w:rsidR="00844801" w:rsidRPr="00B86BAB" w:rsidRDefault="00844801">
      <w:pPr>
        <w:rPr>
          <w:sz w:val="96"/>
          <w:szCs w:val="96"/>
        </w:rPr>
      </w:pPr>
    </w:p>
    <w:p w14:paraId="2C5E79AA" w14:textId="0A2920A2" w:rsidR="00844801" w:rsidRPr="00B86BAB" w:rsidRDefault="00DF5934" w:rsidP="00FF3B3A">
      <w:pPr>
        <w:jc w:val="center"/>
        <w:rPr>
          <w:b/>
          <w:bCs/>
          <w:color w:val="156082" w:themeColor="accent1"/>
          <w:sz w:val="96"/>
          <w:szCs w:val="96"/>
        </w:rPr>
      </w:pPr>
      <w:r w:rsidRPr="00B86BAB">
        <w:rPr>
          <w:b/>
          <w:bCs/>
          <w:color w:val="156082" w:themeColor="accent1"/>
          <w:sz w:val="96"/>
          <w:szCs w:val="96"/>
        </w:rPr>
        <w:t>Deeping United Disciplin</w:t>
      </w:r>
      <w:r w:rsidR="008F00F0" w:rsidRPr="00B86BAB">
        <w:rPr>
          <w:b/>
          <w:bCs/>
          <w:color w:val="156082" w:themeColor="accent1"/>
          <w:sz w:val="96"/>
          <w:szCs w:val="96"/>
        </w:rPr>
        <w:t>ary</w:t>
      </w:r>
      <w:r w:rsidRPr="00B86BAB">
        <w:rPr>
          <w:b/>
          <w:bCs/>
          <w:color w:val="156082" w:themeColor="accent1"/>
          <w:sz w:val="96"/>
          <w:szCs w:val="96"/>
        </w:rPr>
        <w:t xml:space="preserve"> Policy</w:t>
      </w:r>
      <w:r w:rsidR="008F00F0" w:rsidRPr="00B86BAB">
        <w:rPr>
          <w:b/>
          <w:bCs/>
          <w:color w:val="156082" w:themeColor="accent1"/>
          <w:sz w:val="96"/>
          <w:szCs w:val="96"/>
        </w:rPr>
        <w:t xml:space="preserve"> and Procedures</w:t>
      </w:r>
    </w:p>
    <w:p w14:paraId="3176788E" w14:textId="77777777" w:rsidR="00DF5934" w:rsidRDefault="00DF5934"/>
    <w:p w14:paraId="0517A4EE" w14:textId="18D689FC" w:rsidR="00844801" w:rsidRPr="003C4FC2" w:rsidRDefault="00DF5934">
      <w:pPr>
        <w:rPr>
          <w:b/>
          <w:bCs/>
          <w:color w:val="156082" w:themeColor="accent1"/>
        </w:rPr>
      </w:pPr>
      <w:r w:rsidRPr="003C4FC2">
        <w:rPr>
          <w:b/>
          <w:bCs/>
          <w:color w:val="156082" w:themeColor="accent1"/>
        </w:rPr>
        <w:t>Written 19/10/2021</w:t>
      </w:r>
      <w:r w:rsidR="003C4FC2">
        <w:rPr>
          <w:b/>
          <w:bCs/>
          <w:color w:val="156082" w:themeColor="accent1"/>
        </w:rPr>
        <w:t xml:space="preserve"> Paul </w:t>
      </w:r>
      <w:proofErr w:type="spellStart"/>
      <w:r w:rsidR="003C4FC2">
        <w:rPr>
          <w:b/>
          <w:bCs/>
          <w:color w:val="156082" w:themeColor="accent1"/>
        </w:rPr>
        <w:t>Utteridge</w:t>
      </w:r>
      <w:proofErr w:type="spellEnd"/>
    </w:p>
    <w:p w14:paraId="37759E52" w14:textId="4869F859" w:rsidR="00DF5934" w:rsidRPr="006A2B41" w:rsidRDefault="00DF5934">
      <w:pPr>
        <w:rPr>
          <w:b/>
          <w:bCs/>
          <w:color w:val="FF0000"/>
        </w:rPr>
      </w:pPr>
      <w:r w:rsidRPr="003C4FC2">
        <w:rPr>
          <w:b/>
          <w:bCs/>
          <w:color w:val="156082" w:themeColor="accent1"/>
        </w:rPr>
        <w:t>Reviewed 04/07/2024</w:t>
      </w:r>
      <w:r w:rsidR="003C4FC2">
        <w:rPr>
          <w:b/>
          <w:bCs/>
          <w:color w:val="156082" w:themeColor="accent1"/>
        </w:rPr>
        <w:t xml:space="preserve"> </w:t>
      </w:r>
      <w:r w:rsidR="00622AC4">
        <w:rPr>
          <w:b/>
          <w:bCs/>
          <w:color w:val="156082" w:themeColor="accent1"/>
        </w:rPr>
        <w:t xml:space="preserve">by </w:t>
      </w:r>
      <w:r w:rsidR="003C4FC2">
        <w:rPr>
          <w:b/>
          <w:bCs/>
          <w:color w:val="156082" w:themeColor="accent1"/>
        </w:rPr>
        <w:t xml:space="preserve">E </w:t>
      </w:r>
      <w:proofErr w:type="spellStart"/>
      <w:r w:rsidR="003C4FC2">
        <w:rPr>
          <w:b/>
          <w:bCs/>
          <w:color w:val="156082" w:themeColor="accent1"/>
        </w:rPr>
        <w:t>Ling</w:t>
      </w:r>
      <w:r w:rsidR="00622AC4">
        <w:rPr>
          <w:b/>
          <w:bCs/>
          <w:color w:val="156082" w:themeColor="accent1"/>
        </w:rPr>
        <w:t>,</w:t>
      </w:r>
      <w:proofErr w:type="spellEnd"/>
      <w:r w:rsidR="00622AC4">
        <w:rPr>
          <w:b/>
          <w:bCs/>
          <w:color w:val="156082" w:themeColor="accent1"/>
        </w:rPr>
        <w:t xml:space="preserve"> </w:t>
      </w:r>
      <w:r w:rsidR="00622AC4" w:rsidRPr="00150843">
        <w:rPr>
          <w:b/>
          <w:bCs/>
          <w:color w:val="156082" w:themeColor="accent1"/>
        </w:rPr>
        <w:t xml:space="preserve">approved by </w:t>
      </w:r>
      <w:r w:rsidR="00150843" w:rsidRPr="00150843">
        <w:rPr>
          <w:b/>
          <w:bCs/>
          <w:color w:val="156082" w:themeColor="accent1"/>
        </w:rPr>
        <w:t>committee August 2024</w:t>
      </w:r>
    </w:p>
    <w:p w14:paraId="7984D23C" w14:textId="77777777" w:rsidR="00844801" w:rsidRDefault="00844801"/>
    <w:p w14:paraId="15C8F137" w14:textId="77777777" w:rsidR="00FF3B3A" w:rsidRDefault="00FF3B3A"/>
    <w:p w14:paraId="513D9FA8" w14:textId="77777777" w:rsidR="00FF3B3A" w:rsidRDefault="00FF3B3A"/>
    <w:p w14:paraId="08DD5CB3" w14:textId="77777777" w:rsidR="00FF3B3A" w:rsidRDefault="00FF3B3A"/>
    <w:p w14:paraId="7D1059A6" w14:textId="771EF408" w:rsidR="00E666DC" w:rsidRPr="00B86BAB" w:rsidRDefault="00795BBF" w:rsidP="009F3AFE">
      <w:pPr>
        <w:jc w:val="center"/>
        <w:rPr>
          <w:b/>
          <w:bCs/>
          <w:color w:val="156082" w:themeColor="accent1"/>
        </w:rPr>
      </w:pPr>
      <w:r w:rsidRPr="00B86BAB">
        <w:rPr>
          <w:b/>
          <w:bCs/>
          <w:color w:val="156082" w:themeColor="accent1"/>
        </w:rPr>
        <w:t>DUFC Disciplinary policy and procedures</w:t>
      </w:r>
    </w:p>
    <w:p w14:paraId="5AAF617D" w14:textId="77777777" w:rsidR="00140D69" w:rsidRPr="006A2B41" w:rsidRDefault="00140D69" w:rsidP="00140D69">
      <w:pPr>
        <w:rPr>
          <w:b/>
          <w:bCs/>
          <w:color w:val="FF0000"/>
        </w:rPr>
      </w:pPr>
      <w:r w:rsidRPr="006A2B41">
        <w:rPr>
          <w:b/>
          <w:bCs/>
          <w:color w:val="FF0000"/>
        </w:rPr>
        <w:t>Purpose and Scope</w:t>
      </w:r>
    </w:p>
    <w:p w14:paraId="3336615F" w14:textId="08F1FEA6" w:rsidR="00140D69" w:rsidRDefault="00140D69" w:rsidP="00140D69">
      <w:r>
        <w:t>This procedure is designed to help and encourage all members of Deeping United Football Club</w:t>
      </w:r>
      <w:r w:rsidR="004875D3">
        <w:t xml:space="preserve"> </w:t>
      </w:r>
      <w:r>
        <w:t>(</w:t>
      </w:r>
      <w:r w:rsidR="00627031">
        <w:t>hereafter referred to as “</w:t>
      </w:r>
      <w:r>
        <w:t>the Club</w:t>
      </w:r>
      <w:r w:rsidR="00627031">
        <w:t>”</w:t>
      </w:r>
      <w:r>
        <w:t>) to achieve and maintain standards of behaviour as detailed within the club’s</w:t>
      </w:r>
      <w:r w:rsidR="004875D3">
        <w:t xml:space="preserve"> </w:t>
      </w:r>
      <w:r>
        <w:t>Code of Conduct</w:t>
      </w:r>
      <w:r w:rsidR="008E2DFF">
        <w:t xml:space="preserve">, as well as those of the FA’s Respect Campaign and the </w:t>
      </w:r>
      <w:r w:rsidR="00585747">
        <w:t xml:space="preserve">Lincs FA. </w:t>
      </w:r>
      <w:r>
        <w:t>The emphasis of Disciplinary Procedure is, in the first instance, on the</w:t>
      </w:r>
      <w:r w:rsidR="004875D3">
        <w:t xml:space="preserve"> </w:t>
      </w:r>
      <w:r>
        <w:t>improvement of the member’s behaviour by working in partnership with them and their</w:t>
      </w:r>
      <w:r w:rsidR="004875D3">
        <w:t xml:space="preserve"> </w:t>
      </w:r>
      <w:r>
        <w:t xml:space="preserve">parent/guardian rather than just on imposing </w:t>
      </w:r>
      <w:proofErr w:type="gramStart"/>
      <w:r>
        <w:t>sanctions</w:t>
      </w:r>
      <w:r w:rsidR="00627031">
        <w:t>, and</w:t>
      </w:r>
      <w:proofErr w:type="gramEnd"/>
      <w:r w:rsidR="00627031">
        <w:t xml:space="preserve"> encouraging them to have insight into why the behaviour is not acceptable. </w:t>
      </w:r>
      <w:r>
        <w:t>The Club will impose sanctions in the most</w:t>
      </w:r>
      <w:r w:rsidR="004875D3">
        <w:t xml:space="preserve"> </w:t>
      </w:r>
      <w:r>
        <w:t>serious cases or where improvement in the member’s behaviour has not been forthcoming. Our aim</w:t>
      </w:r>
      <w:r w:rsidR="004875D3">
        <w:t xml:space="preserve"> </w:t>
      </w:r>
      <w:r>
        <w:t>is to ensure consistent and fair treatment for all members.</w:t>
      </w:r>
    </w:p>
    <w:p w14:paraId="484251A1" w14:textId="77777777" w:rsidR="00140D69" w:rsidRPr="00FD0485" w:rsidRDefault="00140D69" w:rsidP="00140D69">
      <w:pPr>
        <w:rPr>
          <w:b/>
          <w:bCs/>
          <w:color w:val="FF0000"/>
        </w:rPr>
      </w:pPr>
      <w:r w:rsidRPr="00FD0485">
        <w:rPr>
          <w:b/>
          <w:bCs/>
          <w:color w:val="FF0000"/>
        </w:rPr>
        <w:t>Principles</w:t>
      </w:r>
    </w:p>
    <w:p w14:paraId="388D5B60" w14:textId="77777777" w:rsidR="00FD0485" w:rsidRDefault="00140D69" w:rsidP="00140D69">
      <w:r>
        <w:t>The Disciplinary Committee will consist of a minimum of three Committee members with one of the</w:t>
      </w:r>
      <w:r w:rsidR="00FD0485">
        <w:t xml:space="preserve"> </w:t>
      </w:r>
      <w:r>
        <w:t>members being the Chairman, Vice Chairman or club Secretary. For any incidents involving Under</w:t>
      </w:r>
      <w:r w:rsidR="00FD0485">
        <w:t xml:space="preserve"> </w:t>
      </w:r>
      <w:r>
        <w:t>18’s the clubs Child protection and or Welfare Officer will be present.</w:t>
      </w:r>
    </w:p>
    <w:p w14:paraId="619D3684" w14:textId="71D828B9" w:rsidR="00140D69" w:rsidRDefault="00140D69" w:rsidP="00140D69">
      <w:r>
        <w:t>A meeting will be convened within 14 days of the alleged breach of the Code of Conduct and the</w:t>
      </w:r>
      <w:r w:rsidR="00FD0485">
        <w:t xml:space="preserve"> </w:t>
      </w:r>
      <w:r>
        <w:t>member will be notified by email of the nature of their failure to maintain the standards detailed in</w:t>
      </w:r>
      <w:r w:rsidR="00FD0485">
        <w:t xml:space="preserve"> </w:t>
      </w:r>
      <w:r>
        <w:t>the Club Code of Conduct.</w:t>
      </w:r>
    </w:p>
    <w:p w14:paraId="247B4EFB" w14:textId="3DBF2B03" w:rsidR="00140D69" w:rsidRDefault="00140D69" w:rsidP="00140D69">
      <w:r>
        <w:t>On the day of the incident giving rise to the breach of the Code of Conduct, the matter should be</w:t>
      </w:r>
      <w:r w:rsidR="00FD0485">
        <w:t xml:space="preserve"> </w:t>
      </w:r>
      <w:r>
        <w:t>reported to the Club Secretary, Chairman or Vice Chairman, by the team coach/manager. If they</w:t>
      </w:r>
      <w:r w:rsidR="00FD0485">
        <w:t xml:space="preserve"> </w:t>
      </w:r>
      <w:r>
        <w:t>consider that a potential breach of the Code of Conduct has occurred, the matter will be</w:t>
      </w:r>
      <w:r w:rsidR="00FD0485">
        <w:t xml:space="preserve"> </w:t>
      </w:r>
      <w:r>
        <w:t>passed to the Welfare Officer who will coordinate the investigation and institute the disciplinary</w:t>
      </w:r>
      <w:r w:rsidR="00FD0485">
        <w:t xml:space="preserve"> </w:t>
      </w:r>
      <w:r>
        <w:t>procedure.</w:t>
      </w:r>
    </w:p>
    <w:p w14:paraId="0288689C" w14:textId="5D1E4B8E" w:rsidR="00140D69" w:rsidRDefault="00140D69" w:rsidP="00140D69">
      <w:r>
        <w:t>Members will be notified of the time, date and venue of the meeting by email and will be required</w:t>
      </w:r>
      <w:r w:rsidR="00FD0485">
        <w:t xml:space="preserve"> </w:t>
      </w:r>
      <w:r>
        <w:t>to confirm attendance no later than 24 hours prior to the date of the meeting. The member will be</w:t>
      </w:r>
      <w:r w:rsidR="00FD0485">
        <w:t xml:space="preserve"> </w:t>
      </w:r>
      <w:r>
        <w:t>required to attend with their parent/guardian, if they are under 18, who may make a representation</w:t>
      </w:r>
      <w:r w:rsidR="00FD0485">
        <w:t xml:space="preserve"> </w:t>
      </w:r>
      <w:r>
        <w:t>on their behalf.</w:t>
      </w:r>
    </w:p>
    <w:p w14:paraId="1D54E07B" w14:textId="1A4031E6" w:rsidR="00140D69" w:rsidRDefault="00140D69" w:rsidP="00140D69">
      <w:r>
        <w:t>The member and or their representative will be given an opportunity to state their case prior to any</w:t>
      </w:r>
      <w:r w:rsidR="00FD0485">
        <w:t xml:space="preserve"> </w:t>
      </w:r>
      <w:r>
        <w:t>decision being made by the Disciplinary Committee.</w:t>
      </w:r>
    </w:p>
    <w:p w14:paraId="20889FFB" w14:textId="77777777" w:rsidR="00FD0485" w:rsidRDefault="00140D69" w:rsidP="00140D69">
      <w:r>
        <w:t>No disciplinary action will be taken against a member until a full investigation as to the</w:t>
      </w:r>
      <w:r w:rsidR="00FD0485">
        <w:t xml:space="preserve"> </w:t>
      </w:r>
      <w:r>
        <w:t>circumstances of the incident have been conducted by the club.</w:t>
      </w:r>
      <w:r w:rsidR="00FD0485">
        <w:t xml:space="preserve"> </w:t>
      </w:r>
    </w:p>
    <w:p w14:paraId="6246D84A" w14:textId="501C409D" w:rsidR="00140D69" w:rsidRDefault="00140D69" w:rsidP="00140D69">
      <w:r>
        <w:t>At all stages of the investigation the member will be required to be accompanied by their</w:t>
      </w:r>
      <w:r w:rsidR="00FD0485">
        <w:t xml:space="preserve"> </w:t>
      </w:r>
      <w:r>
        <w:t>parent/guardian, if they are under 18, who may make representations on their behalf and confirm</w:t>
      </w:r>
      <w:r w:rsidR="00FD0485">
        <w:t xml:space="preserve"> </w:t>
      </w:r>
      <w:r>
        <w:t>that the member fully understands the potential breach of the code, the procedure taking place and</w:t>
      </w:r>
      <w:r w:rsidR="00FD0485">
        <w:t xml:space="preserve"> </w:t>
      </w:r>
      <w:r>
        <w:t>the sanction, if any, imposed by the Disciplinary Committee. All aspects of the investigation will</w:t>
      </w:r>
      <w:r w:rsidR="00FD0485">
        <w:t xml:space="preserve"> </w:t>
      </w:r>
      <w:r>
        <w:t>remain confidential.</w:t>
      </w:r>
    </w:p>
    <w:p w14:paraId="535C2599" w14:textId="1ABA8FC8" w:rsidR="00140D69" w:rsidRDefault="00140D69" w:rsidP="00140D69">
      <w:r>
        <w:t>No member will be dismissed from the Club for a first breach of the Code of Conduct except in cases</w:t>
      </w:r>
      <w:r w:rsidR="00FD0485">
        <w:t xml:space="preserve"> </w:t>
      </w:r>
      <w:r>
        <w:t>where there has been a Gross Misconduct as detailed below. In those circumstances a specific</w:t>
      </w:r>
      <w:r w:rsidR="00FD0485">
        <w:t xml:space="preserve"> </w:t>
      </w:r>
      <w:r>
        <w:t>procedure will be followed.</w:t>
      </w:r>
    </w:p>
    <w:p w14:paraId="740E6CF6" w14:textId="1EC128B8" w:rsidR="00140D69" w:rsidRDefault="00140D69" w:rsidP="00140D69">
      <w:r>
        <w:lastRenderedPageBreak/>
        <w:t>A member will have the right to appeal against any disciplinary action imposed. An appeal should be</w:t>
      </w:r>
      <w:r w:rsidR="00FD0485">
        <w:t xml:space="preserve"> </w:t>
      </w:r>
      <w:r>
        <w:t>addressed to the Club Secretary and submitted within seven days from the date that the Disciplinary</w:t>
      </w:r>
      <w:r w:rsidR="00FD0485">
        <w:t xml:space="preserve"> </w:t>
      </w:r>
      <w:r>
        <w:t>Committee’s decision is communicated to the member.</w:t>
      </w:r>
    </w:p>
    <w:p w14:paraId="68771479" w14:textId="77777777" w:rsidR="00140D69" w:rsidRPr="00FD0485" w:rsidRDefault="00140D69" w:rsidP="00140D69">
      <w:pPr>
        <w:rPr>
          <w:b/>
          <w:bCs/>
          <w:color w:val="FF0000"/>
        </w:rPr>
      </w:pPr>
      <w:r w:rsidRPr="00FD0485">
        <w:rPr>
          <w:b/>
          <w:bCs/>
          <w:color w:val="FF0000"/>
        </w:rPr>
        <w:t>Code of Conduct Breach</w:t>
      </w:r>
    </w:p>
    <w:p w14:paraId="3B595095" w14:textId="77777777" w:rsidR="00140D69" w:rsidRPr="00FD0485" w:rsidRDefault="00140D69" w:rsidP="00140D69">
      <w:pPr>
        <w:rPr>
          <w:b/>
          <w:bCs/>
          <w:color w:val="156082" w:themeColor="accent1"/>
        </w:rPr>
      </w:pPr>
      <w:r w:rsidRPr="00FD0485">
        <w:rPr>
          <w:b/>
          <w:bCs/>
          <w:color w:val="156082" w:themeColor="accent1"/>
        </w:rPr>
        <w:t>Stage One – Verbal Warning</w:t>
      </w:r>
    </w:p>
    <w:p w14:paraId="65D075F7" w14:textId="6FCC1FF1" w:rsidR="00140D69" w:rsidRDefault="00140D69" w:rsidP="00140D69">
      <w:r>
        <w:t>If the conduct is deemed to be in breach of the standards laid down in the Code of Conduct, a</w:t>
      </w:r>
      <w:r w:rsidR="00FD0485">
        <w:t xml:space="preserve"> </w:t>
      </w:r>
      <w:r>
        <w:t xml:space="preserve">member will in the first instance be given a verbal warning. The member and their </w:t>
      </w:r>
      <w:r w:rsidR="00FD0485">
        <w:t>p</w:t>
      </w:r>
      <w:r>
        <w:t>arent/guardian</w:t>
      </w:r>
      <w:r w:rsidR="00FD0485">
        <w:t xml:space="preserve"> </w:t>
      </w:r>
      <w:r>
        <w:t>where appropriate will be advised of the reason for the warning and notified that this is the first</w:t>
      </w:r>
      <w:r w:rsidR="00FD0485">
        <w:t xml:space="preserve"> </w:t>
      </w:r>
      <w:r>
        <w:t>stage of the Disciplinary Procedure. He or she will be notified that they have a right to appeal, the</w:t>
      </w:r>
      <w:r w:rsidR="00FD0485">
        <w:t xml:space="preserve"> </w:t>
      </w:r>
      <w:r>
        <w:t>timescale upon which the appeal should be submitted to the Club Secretary for the Club’s further</w:t>
      </w:r>
      <w:r w:rsidR="00FD0485">
        <w:t xml:space="preserve"> </w:t>
      </w:r>
      <w:r>
        <w:t>consideration.</w:t>
      </w:r>
    </w:p>
    <w:p w14:paraId="1D347CB4" w14:textId="1A6A3F31" w:rsidR="00140D69" w:rsidRDefault="00140D69" w:rsidP="00140D69">
      <w:r>
        <w:t xml:space="preserve">A note of the verbal warning will be kept by the Club </w:t>
      </w:r>
      <w:proofErr w:type="gramStart"/>
      <w:r>
        <w:t>Secretary, but</w:t>
      </w:r>
      <w:proofErr w:type="gramEnd"/>
      <w:r>
        <w:t xml:space="preserve"> will be discarded after 12</w:t>
      </w:r>
      <w:r w:rsidR="00FD0485">
        <w:t xml:space="preserve"> </w:t>
      </w:r>
      <w:r>
        <w:t>months or in line with the present requirements of the Data Protection Act. Where a follow up</w:t>
      </w:r>
      <w:r w:rsidR="00FD0485">
        <w:t xml:space="preserve"> </w:t>
      </w:r>
      <w:r>
        <w:t>review is necessary, the member will be advised of this and the timescales for review.</w:t>
      </w:r>
      <w:r w:rsidR="00FD0485">
        <w:t xml:space="preserve"> </w:t>
      </w:r>
      <w:r>
        <w:t>In those circumstances, an action plan will be mutually agreed with the member or parent/guardian</w:t>
      </w:r>
      <w:r w:rsidR="00FD0485">
        <w:t xml:space="preserve"> </w:t>
      </w:r>
      <w:r>
        <w:t>if under 18, and a mentor appointed by the Club.</w:t>
      </w:r>
    </w:p>
    <w:p w14:paraId="01A0CA54" w14:textId="77777777" w:rsidR="00140D69" w:rsidRPr="00FD0485" w:rsidRDefault="00140D69" w:rsidP="00140D69">
      <w:pPr>
        <w:rPr>
          <w:b/>
          <w:bCs/>
          <w:color w:val="156082" w:themeColor="accent1"/>
        </w:rPr>
      </w:pPr>
      <w:r w:rsidRPr="00FD0485">
        <w:rPr>
          <w:b/>
          <w:bCs/>
          <w:color w:val="156082" w:themeColor="accent1"/>
        </w:rPr>
        <w:t>Stage Two – Written Warning</w:t>
      </w:r>
    </w:p>
    <w:p w14:paraId="698DE9D2" w14:textId="77777777" w:rsidR="00FF1050" w:rsidRDefault="00140D69" w:rsidP="00140D69">
      <w:r>
        <w:t>If the matter is more serious or there is a further breach of the Code of Conduct, then a written</w:t>
      </w:r>
      <w:r w:rsidR="00FD0485">
        <w:t xml:space="preserve"> </w:t>
      </w:r>
      <w:r>
        <w:t xml:space="preserve">warning will be given to the member. This will explain the reason for the warning, the </w:t>
      </w:r>
      <w:r w:rsidR="00FD0485">
        <w:t>i</w:t>
      </w:r>
      <w:r>
        <w:t>mprovement</w:t>
      </w:r>
      <w:r w:rsidR="00FD0485">
        <w:t xml:space="preserve"> </w:t>
      </w:r>
      <w:r>
        <w:t>in conduct required and the timescale. Further, if there is no improvement that action detailed in</w:t>
      </w:r>
      <w:r w:rsidR="00FD0485">
        <w:t xml:space="preserve"> </w:t>
      </w:r>
      <w:r>
        <w:t>Stage 3 may be considered. The right of appeal against this decision will be advised and explained to</w:t>
      </w:r>
      <w:r w:rsidR="00FF1050">
        <w:t xml:space="preserve"> </w:t>
      </w:r>
      <w:r>
        <w:t>the member.</w:t>
      </w:r>
      <w:r w:rsidR="00FF1050">
        <w:t xml:space="preserve"> </w:t>
      </w:r>
      <w:r>
        <w:t>An action plan will be mutually agreed with the member or parent/guardian if under 18, and a</w:t>
      </w:r>
      <w:r w:rsidR="00FF1050">
        <w:t xml:space="preserve"> </w:t>
      </w:r>
      <w:r>
        <w:t>mentor appointed by the Club. A copy of the written warning will be kept by the Club Secretary, but</w:t>
      </w:r>
      <w:r w:rsidR="00FF1050">
        <w:t xml:space="preserve"> </w:t>
      </w:r>
      <w:r>
        <w:t>will be discarded for disciplinary purposes after 12 months subject to satisfactory conduct</w:t>
      </w:r>
      <w:r w:rsidR="00FF1050">
        <w:t xml:space="preserve"> </w:t>
      </w:r>
    </w:p>
    <w:p w14:paraId="5E24B0C9" w14:textId="19017FBB" w:rsidR="00140D69" w:rsidRPr="00FF1050" w:rsidRDefault="00140D69" w:rsidP="00140D69">
      <w:pPr>
        <w:rPr>
          <w:b/>
          <w:bCs/>
          <w:color w:val="156082" w:themeColor="accent1"/>
        </w:rPr>
      </w:pPr>
      <w:r w:rsidRPr="00FF1050">
        <w:rPr>
          <w:b/>
          <w:bCs/>
          <w:color w:val="156082" w:themeColor="accent1"/>
        </w:rPr>
        <w:t>Stage Three – Final Written Warning</w:t>
      </w:r>
    </w:p>
    <w:p w14:paraId="79DFF064" w14:textId="657FEFFE" w:rsidR="00140D69" w:rsidRDefault="00140D69" w:rsidP="00140D69">
      <w:r>
        <w:t>If there is still a failure to improve and conduct is still unsatisfactory, or if the matter is sufficiently</w:t>
      </w:r>
      <w:r w:rsidR="00FF1050">
        <w:t xml:space="preserve"> </w:t>
      </w:r>
      <w:r>
        <w:t>serious to warrant only one written warning but insufficiently serious to justify dismissal from the</w:t>
      </w:r>
      <w:r w:rsidR="00FF1050">
        <w:t xml:space="preserve"> </w:t>
      </w:r>
      <w:r>
        <w:t>club, a final written warning will be given by the Committee. This will explain the reason for the</w:t>
      </w:r>
      <w:r w:rsidR="00FF1050">
        <w:t xml:space="preserve"> </w:t>
      </w:r>
      <w:r>
        <w:t>warning, the improvement required and the timescale.</w:t>
      </w:r>
      <w:r w:rsidR="00FF1050">
        <w:t xml:space="preserve"> </w:t>
      </w:r>
      <w:r>
        <w:t>An action plan will be mutually agreed with the member or parent/guardian if under 18, and a</w:t>
      </w:r>
      <w:r w:rsidR="00FF1050">
        <w:t xml:space="preserve"> </w:t>
      </w:r>
      <w:r>
        <w:t>mentor appointed by the Club. It will also warn that dismissal from the Club will result if there is no</w:t>
      </w:r>
      <w:r w:rsidR="00FF1050">
        <w:t xml:space="preserve"> </w:t>
      </w:r>
      <w:r>
        <w:t>improvement and will advise the right of appeal. The Club Secretary will hold a copy of the final</w:t>
      </w:r>
      <w:r w:rsidR="00FF1050">
        <w:t xml:space="preserve"> </w:t>
      </w:r>
      <w:r>
        <w:t>written warning, but it will be disregarded for disciplinary purposes after 12 months subject to</w:t>
      </w:r>
      <w:r w:rsidR="00FF1050">
        <w:t xml:space="preserve"> </w:t>
      </w:r>
      <w:r>
        <w:t>satisfactory conduct.</w:t>
      </w:r>
    </w:p>
    <w:p w14:paraId="1F1630BB" w14:textId="77777777" w:rsidR="00140D69" w:rsidRPr="00FF1050" w:rsidRDefault="00140D69" w:rsidP="00140D69">
      <w:pPr>
        <w:rPr>
          <w:b/>
          <w:bCs/>
          <w:color w:val="156082" w:themeColor="accent1"/>
        </w:rPr>
      </w:pPr>
      <w:r w:rsidRPr="00FF1050">
        <w:rPr>
          <w:b/>
          <w:bCs/>
          <w:color w:val="156082" w:themeColor="accent1"/>
        </w:rPr>
        <w:t>Stage Four – Dismissal from the Club</w:t>
      </w:r>
    </w:p>
    <w:p w14:paraId="13C817DE" w14:textId="379EDE47" w:rsidR="00140D69" w:rsidRDefault="00140D69" w:rsidP="00140D69">
      <w:r>
        <w:t xml:space="preserve">If the conduct is still unsatisfactory and the member still fails to reach the required </w:t>
      </w:r>
      <w:proofErr w:type="gramStart"/>
      <w:r>
        <w:t>standards</w:t>
      </w:r>
      <w:proofErr w:type="gramEnd"/>
      <w:r>
        <w:t xml:space="preserve"> or the</w:t>
      </w:r>
      <w:r w:rsidR="00FF1050">
        <w:t xml:space="preserve"> </w:t>
      </w:r>
      <w:r>
        <w:t>conduct is regarded as serious gross misconduct then dismissal from the club will usually result. Only</w:t>
      </w:r>
      <w:r w:rsidR="00FF1050">
        <w:t xml:space="preserve"> </w:t>
      </w:r>
      <w:r>
        <w:t>the Club Committee of at least four can take the decision to dismiss the member. The member will</w:t>
      </w:r>
      <w:r w:rsidR="00FF1050">
        <w:t xml:space="preserve"> </w:t>
      </w:r>
      <w:r>
        <w:t>be provided, as soon as practicable, a written explanation for dismissal, the date upon which</w:t>
      </w:r>
      <w:r w:rsidR="00FF1050">
        <w:t xml:space="preserve"> </w:t>
      </w:r>
      <w:r>
        <w:t>membership will terminate and the right of appeal.</w:t>
      </w:r>
    </w:p>
    <w:p w14:paraId="0400D081" w14:textId="77777777" w:rsidR="00FF1050" w:rsidRDefault="00FF1050" w:rsidP="00140D69"/>
    <w:p w14:paraId="7E486CBF" w14:textId="64C21086" w:rsidR="00140D69" w:rsidRPr="00FF1050" w:rsidRDefault="00140D69" w:rsidP="00140D69">
      <w:pPr>
        <w:rPr>
          <w:b/>
          <w:bCs/>
          <w:color w:val="156082" w:themeColor="accent1"/>
        </w:rPr>
      </w:pPr>
      <w:r w:rsidRPr="00FF1050">
        <w:rPr>
          <w:b/>
          <w:bCs/>
          <w:color w:val="156082" w:themeColor="accent1"/>
        </w:rPr>
        <w:lastRenderedPageBreak/>
        <w:t>Gross Misconduct</w:t>
      </w:r>
    </w:p>
    <w:p w14:paraId="3B80D811" w14:textId="0DC9410D" w:rsidR="00140D69" w:rsidRDefault="00140D69" w:rsidP="00140D69">
      <w:r>
        <w:t>The following list gives examples of behaviour that are normally regarded as gross misconduct</w:t>
      </w:r>
      <w:r w:rsidR="00FF1050">
        <w:t xml:space="preserve">, </w:t>
      </w:r>
      <w:r w:rsidR="00FB2AFA">
        <w:t>(</w:t>
      </w:r>
      <w:r w:rsidR="00FF1050">
        <w:t xml:space="preserve">although this is not </w:t>
      </w:r>
      <w:r w:rsidR="00FB2AFA">
        <w:t xml:space="preserve">intended to be an </w:t>
      </w:r>
      <w:r w:rsidR="00FF1050">
        <w:t>exhaustive</w:t>
      </w:r>
      <w:r w:rsidR="00FB2AFA">
        <w:t xml:space="preserve"> list)</w:t>
      </w:r>
      <w:r>
        <w:t>:</w:t>
      </w:r>
    </w:p>
    <w:p w14:paraId="58EDE79B" w14:textId="77777777" w:rsidR="00140D69" w:rsidRPr="00150843" w:rsidRDefault="00140D69" w:rsidP="00140D69">
      <w:r>
        <w:t xml:space="preserve">1. </w:t>
      </w:r>
      <w:r w:rsidRPr="00150843">
        <w:t>Fighting</w:t>
      </w:r>
    </w:p>
    <w:p w14:paraId="39DB0092" w14:textId="77777777" w:rsidR="00140D69" w:rsidRPr="00150843" w:rsidRDefault="00140D69" w:rsidP="00140D69">
      <w:r w:rsidRPr="00150843">
        <w:t>2. Assault on another person</w:t>
      </w:r>
    </w:p>
    <w:p w14:paraId="21B1C406" w14:textId="1A24F9F6" w:rsidR="00140D69" w:rsidRPr="00150843" w:rsidRDefault="00140D69" w:rsidP="00140D69">
      <w:r w:rsidRPr="00150843">
        <w:t>3. Deliberate damage to Club property</w:t>
      </w:r>
      <w:r w:rsidR="00FB2AFA" w:rsidRPr="00150843">
        <w:t>, or the property of other club members</w:t>
      </w:r>
    </w:p>
    <w:p w14:paraId="3BB9CBA2" w14:textId="3EFE896E" w:rsidR="00140D69" w:rsidRPr="00150843" w:rsidRDefault="00140D69" w:rsidP="00140D69">
      <w:r w:rsidRPr="00150843">
        <w:t>4. Bringing the Club into disrepute by actions or words</w:t>
      </w:r>
      <w:r w:rsidR="00A125F7" w:rsidRPr="00150843">
        <w:t>, including online or via social media</w:t>
      </w:r>
    </w:p>
    <w:p w14:paraId="7E76E2BB" w14:textId="24D75A2C" w:rsidR="00140D69" w:rsidRPr="00150843" w:rsidRDefault="00140D69" w:rsidP="00140D69">
      <w:r w:rsidRPr="00150843">
        <w:t xml:space="preserve">5. </w:t>
      </w:r>
      <w:proofErr w:type="gramStart"/>
      <w:r w:rsidRPr="00150843">
        <w:t>Serious</w:t>
      </w:r>
      <w:proofErr w:type="gramEnd"/>
      <w:r w:rsidRPr="00150843">
        <w:t xml:space="preserve"> negligence or disregard of the Club Rules that causes, or could have caused,</w:t>
      </w:r>
      <w:r w:rsidR="00FB2AFA" w:rsidRPr="00150843">
        <w:t xml:space="preserve"> </w:t>
      </w:r>
      <w:r w:rsidRPr="00150843">
        <w:t>unacceptable loss, damage or injury</w:t>
      </w:r>
    </w:p>
    <w:p w14:paraId="3ACD15F7" w14:textId="664C1C16" w:rsidR="00140D69" w:rsidRPr="00150843" w:rsidRDefault="00760C76" w:rsidP="00140D69">
      <w:r w:rsidRPr="00150843">
        <w:t>6</w:t>
      </w:r>
      <w:r w:rsidR="00140D69" w:rsidRPr="00150843">
        <w:t xml:space="preserve">. </w:t>
      </w:r>
      <w:proofErr w:type="gramStart"/>
      <w:r w:rsidR="00140D69" w:rsidRPr="00150843">
        <w:t>Serious</w:t>
      </w:r>
      <w:proofErr w:type="gramEnd"/>
      <w:r w:rsidR="00140D69" w:rsidRPr="00150843">
        <w:t xml:space="preserve"> act of insubordination, including the failure to follow or observe reasonable</w:t>
      </w:r>
      <w:r w:rsidR="00114EF0" w:rsidRPr="00150843">
        <w:t xml:space="preserve"> </w:t>
      </w:r>
      <w:r w:rsidR="00140D69" w:rsidRPr="00150843">
        <w:t>instructions of the team coach/manager</w:t>
      </w:r>
    </w:p>
    <w:p w14:paraId="3ECA8976" w14:textId="1ED0E2CA" w:rsidR="00114EF0" w:rsidRPr="00150843" w:rsidRDefault="00114EF0" w:rsidP="00140D69">
      <w:r w:rsidRPr="00150843">
        <w:t xml:space="preserve">7. </w:t>
      </w:r>
      <w:r w:rsidR="00D506D3" w:rsidRPr="00150843">
        <w:t xml:space="preserve">Racial, homophobic or otherwise discriminatory abuse of another player, spectator or official. </w:t>
      </w:r>
    </w:p>
    <w:p w14:paraId="40001E6C" w14:textId="05ABD3FC" w:rsidR="006A2B41" w:rsidRPr="00150843" w:rsidRDefault="006A2B41" w:rsidP="00140D69">
      <w:r w:rsidRPr="00150843">
        <w:t xml:space="preserve">8.Theft from the club, or any other player or </w:t>
      </w:r>
      <w:proofErr w:type="spellStart"/>
      <w:r w:rsidRPr="00150843">
        <w:t>spec</w:t>
      </w:r>
      <w:r w:rsidR="00BD1A2F" w:rsidRPr="00150843">
        <w:t>ator</w:t>
      </w:r>
      <w:proofErr w:type="spellEnd"/>
      <w:r w:rsidR="00BD1A2F" w:rsidRPr="00150843">
        <w:t xml:space="preserve"> or official</w:t>
      </w:r>
    </w:p>
    <w:p w14:paraId="08212FDC" w14:textId="77777777" w:rsidR="00114EF0" w:rsidRDefault="00114EF0" w:rsidP="00140D69"/>
    <w:p w14:paraId="68D08AEE" w14:textId="77777777" w:rsidR="00140D69" w:rsidRPr="00D506D3" w:rsidRDefault="00140D69" w:rsidP="00140D69">
      <w:pPr>
        <w:rPr>
          <w:b/>
          <w:bCs/>
          <w:color w:val="FF0000"/>
        </w:rPr>
      </w:pPr>
      <w:r w:rsidRPr="00D506D3">
        <w:rPr>
          <w:b/>
          <w:bCs/>
          <w:color w:val="FF0000"/>
        </w:rPr>
        <w:t>Procedure</w:t>
      </w:r>
    </w:p>
    <w:p w14:paraId="0FA775E9" w14:textId="1F0B4E9C" w:rsidR="00140D69" w:rsidRDefault="00140D69" w:rsidP="00140D69">
      <w:proofErr w:type="gramStart"/>
      <w:r>
        <w:t>In the event that</w:t>
      </w:r>
      <w:proofErr w:type="gramEnd"/>
      <w:r>
        <w:t xml:space="preserve"> a member of the Club is alleged of gross misconduct by a match referee or other</w:t>
      </w:r>
      <w:r w:rsidR="00D506D3">
        <w:t xml:space="preserve"> </w:t>
      </w:r>
      <w:r>
        <w:t>authority, the member shall be automatically suspended; pending</w:t>
      </w:r>
      <w:r w:rsidR="006A2B41">
        <w:t xml:space="preserve"> i</w:t>
      </w:r>
      <w:r>
        <w:t>nvestigation/disciplinary hearing</w:t>
      </w:r>
      <w:r w:rsidR="00D506D3">
        <w:t xml:space="preserve"> </w:t>
      </w:r>
      <w:r>
        <w:t>according to the Club’s policy or when superseded by County FA Policies and procedures.</w:t>
      </w:r>
    </w:p>
    <w:p w14:paraId="467C599A" w14:textId="05F1DDA2" w:rsidR="00140D69" w:rsidRDefault="00140D69" w:rsidP="00140D69">
      <w:r>
        <w:t>1. In the case of players, the individual will not play in a match nor be allowed to train until an</w:t>
      </w:r>
      <w:r w:rsidR="00FB13A8">
        <w:t xml:space="preserve"> </w:t>
      </w:r>
      <w:r>
        <w:t>emergency meeting of the Club Committee has been convened.</w:t>
      </w:r>
    </w:p>
    <w:p w14:paraId="2D388242" w14:textId="21047647" w:rsidR="00140D69" w:rsidRDefault="00140D69" w:rsidP="00140D69">
      <w:r>
        <w:t>2. An emergency meeting of the Club Disciplinary Committee will be convened within 14 days</w:t>
      </w:r>
      <w:r w:rsidR="00FB13A8">
        <w:t xml:space="preserve"> </w:t>
      </w:r>
      <w:r>
        <w:t>of the incident. The committee members will be mutually agreed by the Welfare Officer and</w:t>
      </w:r>
      <w:r w:rsidR="00FB13A8">
        <w:t xml:space="preserve"> </w:t>
      </w:r>
      <w:r>
        <w:t>Club Chairman.</w:t>
      </w:r>
    </w:p>
    <w:p w14:paraId="0628E8E4" w14:textId="3E74FD5C" w:rsidR="00140D69" w:rsidRDefault="00140D69" w:rsidP="00140D69">
      <w:r>
        <w:t>3. The individual involved will be asked to attend the meeting and in the case of a player, will</w:t>
      </w:r>
      <w:r w:rsidR="00FB13A8">
        <w:t xml:space="preserve"> </w:t>
      </w:r>
      <w:r>
        <w:t>be accompanied by a parent/guardian or other representative if under 18.</w:t>
      </w:r>
    </w:p>
    <w:p w14:paraId="69BA7084" w14:textId="4FD7E3DC" w:rsidR="00140D69" w:rsidRDefault="00140D69" w:rsidP="00140D69">
      <w:r>
        <w:t>4. The individual will be asked to recall the incident, to confirm that they understand the</w:t>
      </w:r>
      <w:r w:rsidR="00FB13A8">
        <w:t xml:space="preserve"> </w:t>
      </w:r>
      <w:r>
        <w:t>charges, explain their actions and to answer questions regarding the incident with the</w:t>
      </w:r>
      <w:r w:rsidR="00FB13A8">
        <w:t xml:space="preserve"> </w:t>
      </w:r>
      <w:r>
        <w:t>agreement of their parent/guardian or representative. Witnesses may be called by</w:t>
      </w:r>
      <w:r w:rsidR="00FB13A8">
        <w:t xml:space="preserve"> </w:t>
      </w:r>
      <w:r>
        <w:t>members/players charged with serious/gross misconduct. The Club also reserves the right to</w:t>
      </w:r>
      <w:r w:rsidR="00FB13A8">
        <w:t xml:space="preserve"> </w:t>
      </w:r>
      <w:r>
        <w:t>call witnesses if deemed appropriate.</w:t>
      </w:r>
    </w:p>
    <w:p w14:paraId="085C2F22" w14:textId="5DF6D3A6" w:rsidR="00140D69" w:rsidRDefault="00140D69" w:rsidP="00140D69">
      <w:r>
        <w:t>5. At the end of the hearing once all the evidence has been heard the individual and or their</w:t>
      </w:r>
      <w:r w:rsidR="00FB13A8">
        <w:t xml:space="preserve"> </w:t>
      </w:r>
      <w:r>
        <w:t>representative will be entitled to make a closing submission to the Disciplinary Committee.</w:t>
      </w:r>
    </w:p>
    <w:p w14:paraId="705C4549" w14:textId="00848B82" w:rsidR="00140D69" w:rsidRDefault="00140D69" w:rsidP="00140D69">
      <w:r>
        <w:t>6. After the closing submissions, all other persons shall withdraw whilst the Committee</w:t>
      </w:r>
      <w:r w:rsidR="00FB13A8">
        <w:t xml:space="preserve"> </w:t>
      </w:r>
      <w:r>
        <w:t>considers the evidence and submissions. It will determine whether the breach has been</w:t>
      </w:r>
      <w:r w:rsidR="00FB13A8">
        <w:t xml:space="preserve"> </w:t>
      </w:r>
      <w:r>
        <w:t>proved or not, and what actions are to be taken as a result.</w:t>
      </w:r>
    </w:p>
    <w:p w14:paraId="4EE455BC" w14:textId="5CA9B1CD" w:rsidR="00140D69" w:rsidRDefault="00140D69" w:rsidP="00140D69">
      <w:r>
        <w:lastRenderedPageBreak/>
        <w:t>7. The individuals will be recalled to the meeting and notified of the Committee’s decision</w:t>
      </w:r>
      <w:r w:rsidR="00FB13A8">
        <w:t xml:space="preserve"> </w:t>
      </w:r>
      <w:r>
        <w:t>which will be confirmed in writing.</w:t>
      </w:r>
    </w:p>
    <w:p w14:paraId="3354A550" w14:textId="26429035" w:rsidR="00140D69" w:rsidRDefault="00140D69" w:rsidP="00140D69">
      <w:r>
        <w:t>8. Should a person charged with serious/gross misconduct not attend the Disciplinary Meeting</w:t>
      </w:r>
      <w:r w:rsidR="00FB13A8">
        <w:t xml:space="preserve"> </w:t>
      </w:r>
      <w:r>
        <w:t>then a decision will be made in their absence and the decision of the Committee will be</w:t>
      </w:r>
      <w:r w:rsidR="00FB13A8">
        <w:t xml:space="preserve"> </w:t>
      </w:r>
      <w:r>
        <w:t>confirmed in writing to the address noted on their registration document.</w:t>
      </w:r>
    </w:p>
    <w:p w14:paraId="2662326C" w14:textId="2A8AA53C" w:rsidR="00140D69" w:rsidRDefault="00FB13A8" w:rsidP="00140D69">
      <w:r>
        <w:t xml:space="preserve">9. </w:t>
      </w:r>
      <w:r w:rsidR="00140D69">
        <w:t>The Committee have the authority to take whatever action is appropriate.</w:t>
      </w:r>
      <w:r>
        <w:t xml:space="preserve"> </w:t>
      </w:r>
      <w:r w:rsidR="00140D69">
        <w:t>In the most serious of cases this could lead to dismissal from the club. Individuals/parents</w:t>
      </w:r>
      <w:r>
        <w:t xml:space="preserve"> </w:t>
      </w:r>
      <w:r w:rsidR="00140D69">
        <w:t>will be expected to pay any fines imposed by the League or County FA in relation to such an incident.</w:t>
      </w:r>
    </w:p>
    <w:p w14:paraId="2035225E" w14:textId="77777777" w:rsidR="00140D69" w:rsidRPr="00FB13A8" w:rsidRDefault="00140D69" w:rsidP="00140D69">
      <w:pPr>
        <w:rPr>
          <w:b/>
          <w:bCs/>
          <w:color w:val="FF0000"/>
        </w:rPr>
      </w:pPr>
      <w:r w:rsidRPr="00FB13A8">
        <w:rPr>
          <w:b/>
          <w:bCs/>
          <w:color w:val="FF0000"/>
        </w:rPr>
        <w:t>Appeals</w:t>
      </w:r>
    </w:p>
    <w:p w14:paraId="5125702C" w14:textId="29DCBB4D" w:rsidR="00140D69" w:rsidRDefault="00140D69" w:rsidP="00140D69">
      <w:r>
        <w:t>A member who wishes to appeal against any disciplinary decision should inform the Club Secretary,</w:t>
      </w:r>
      <w:r w:rsidR="002D74CE">
        <w:t xml:space="preserve"> </w:t>
      </w:r>
      <w:r>
        <w:t>Chairman or Vice Chairman within seven days.</w:t>
      </w:r>
    </w:p>
    <w:p w14:paraId="38F3E975" w14:textId="08FE0A42" w:rsidR="00140D69" w:rsidRDefault="00140D69" w:rsidP="00140D69">
      <w:r>
        <w:t>At the appeal any disciplinary action proposed will be reviewed by the Club Secretary and another</w:t>
      </w:r>
      <w:r w:rsidR="002D74CE">
        <w:t xml:space="preserve"> </w:t>
      </w:r>
      <w:r>
        <w:t>member of the Committee not involved in the original hearing or investigation. The member’s</w:t>
      </w:r>
      <w:r w:rsidR="002D74CE">
        <w:t xml:space="preserve"> </w:t>
      </w:r>
      <w:r>
        <w:t>parent/guardian or representative, if they are a player, will accompany them to the appeal hearing.</w:t>
      </w:r>
    </w:p>
    <w:p w14:paraId="47B0CDAA" w14:textId="301A61CD" w:rsidR="00795BBF" w:rsidRDefault="00140D69" w:rsidP="00140D69">
      <w:r>
        <w:t>The member will be notified of the outcome of the appeal in writing within seven days of the</w:t>
      </w:r>
      <w:r w:rsidR="006A2B41">
        <w:t xml:space="preserve"> </w:t>
      </w:r>
      <w:r>
        <w:t>hearing.</w:t>
      </w:r>
    </w:p>
    <w:sectPr w:rsidR="00795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BF"/>
    <w:rsid w:val="000B31FA"/>
    <w:rsid w:val="00114EF0"/>
    <w:rsid w:val="00140D69"/>
    <w:rsid w:val="00150843"/>
    <w:rsid w:val="001A41C2"/>
    <w:rsid w:val="002D74CE"/>
    <w:rsid w:val="003C4FC2"/>
    <w:rsid w:val="004875D3"/>
    <w:rsid w:val="00585747"/>
    <w:rsid w:val="005B4A31"/>
    <w:rsid w:val="00622AC4"/>
    <w:rsid w:val="00627031"/>
    <w:rsid w:val="006A2B41"/>
    <w:rsid w:val="00760C76"/>
    <w:rsid w:val="00795BBF"/>
    <w:rsid w:val="00844801"/>
    <w:rsid w:val="00863768"/>
    <w:rsid w:val="008E2DFF"/>
    <w:rsid w:val="008F00F0"/>
    <w:rsid w:val="009F3AFE"/>
    <w:rsid w:val="00A04378"/>
    <w:rsid w:val="00A125F7"/>
    <w:rsid w:val="00B86BAB"/>
    <w:rsid w:val="00BD1A2F"/>
    <w:rsid w:val="00C804D9"/>
    <w:rsid w:val="00C831BE"/>
    <w:rsid w:val="00D506D3"/>
    <w:rsid w:val="00DF5934"/>
    <w:rsid w:val="00E666DC"/>
    <w:rsid w:val="00FB13A8"/>
    <w:rsid w:val="00FB2AFA"/>
    <w:rsid w:val="00FD0485"/>
    <w:rsid w:val="00FF1050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66CF"/>
  <w15:chartTrackingRefBased/>
  <w15:docId w15:val="{09704134-2F87-4B53-8B51-FBB76135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B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Ling</dc:creator>
  <cp:keywords/>
  <dc:description/>
  <cp:lastModifiedBy>Eleanor Ling</cp:lastModifiedBy>
  <cp:revision>3</cp:revision>
  <dcterms:created xsi:type="dcterms:W3CDTF">2024-07-05T16:15:00Z</dcterms:created>
  <dcterms:modified xsi:type="dcterms:W3CDTF">2024-08-16T07:59:00Z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276786-cf20-4f9d-b5c6-e06f7f4594c5_Enabled">
    <vt:lpwstr>true</vt:lpwstr>
  </property>
  <property fmtid="{D5CDD505-2E9C-101B-9397-08002B2CF9AE}" pid="3" name="MSIP_Label_fb276786-cf20-4f9d-b5c6-e06f7f4594c5_SetDate">
    <vt:lpwstr>2024-07-04T17:16:06Z</vt:lpwstr>
  </property>
  <property fmtid="{D5CDD505-2E9C-101B-9397-08002B2CF9AE}" pid="4" name="MSIP_Label_fb276786-cf20-4f9d-b5c6-e06f7f4594c5_Method">
    <vt:lpwstr>Standard</vt:lpwstr>
  </property>
  <property fmtid="{D5CDD505-2E9C-101B-9397-08002B2CF9AE}" pid="5" name="MSIP_Label_fb276786-cf20-4f9d-b5c6-e06f7f4594c5_Name">
    <vt:lpwstr>defa4170-0d19-0005-0004-bc88714345d2</vt:lpwstr>
  </property>
  <property fmtid="{D5CDD505-2E9C-101B-9397-08002B2CF9AE}" pid="6" name="MSIP_Label_fb276786-cf20-4f9d-b5c6-e06f7f4594c5_SiteId">
    <vt:lpwstr>d884ae64-32b1-4130-a449-4aa655c9a330</vt:lpwstr>
  </property>
  <property fmtid="{D5CDD505-2E9C-101B-9397-08002B2CF9AE}" pid="7" name="MSIP_Label_fb276786-cf20-4f9d-b5c6-e06f7f4594c5_ActionId">
    <vt:lpwstr>a9e564e9-215c-42a1-a76e-472401010619</vt:lpwstr>
  </property>
  <property fmtid="{D5CDD505-2E9C-101B-9397-08002B2CF9AE}" pid="8" name="MSIP_Label_fb276786-cf20-4f9d-b5c6-e06f7f4594c5_ContentBits">
    <vt:lpwstr>0</vt:lpwstr>
  </property>
</Properties>
</file>